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19" w:rsidRDefault="00444E19" w:rsidP="0072584F">
      <w:pPr>
        <w:pStyle w:val="NormalnyWeb"/>
        <w:jc w:val="center"/>
        <w:rPr>
          <w:rStyle w:val="Pogrubienie"/>
          <w:lang w:val="en-US"/>
        </w:rPr>
      </w:pPr>
    </w:p>
    <w:p w:rsidR="0072584F" w:rsidRDefault="00373AD4" w:rsidP="0072584F">
      <w:pPr>
        <w:pStyle w:val="NormalnyWeb"/>
        <w:jc w:val="center"/>
        <w:rPr>
          <w:b/>
          <w:lang w:val="en-US"/>
        </w:rPr>
      </w:pPr>
      <w:bookmarkStart w:id="0" w:name="_GoBack"/>
      <w:bookmarkEnd w:id="0"/>
      <w:r w:rsidRPr="00565250">
        <w:rPr>
          <w:rStyle w:val="Pogrubienie"/>
          <w:lang w:val="en-US"/>
        </w:rPr>
        <w:t xml:space="preserve">Short description of the </w:t>
      </w:r>
      <w:r w:rsidRPr="0072584F">
        <w:rPr>
          <w:rStyle w:val="Pogrubienie"/>
          <w:lang w:val="en-US"/>
        </w:rPr>
        <w:t>program</w:t>
      </w:r>
      <w:r w:rsidR="0072584F">
        <w:rPr>
          <w:rStyle w:val="Pogrubienie"/>
          <w:lang w:val="en-US"/>
        </w:rPr>
        <w:t>: study in English:</w:t>
      </w:r>
    </w:p>
    <w:p w:rsidR="00373AD4" w:rsidRPr="00565250" w:rsidRDefault="0072584F" w:rsidP="0072584F">
      <w:pPr>
        <w:pStyle w:val="NormalnyWeb"/>
        <w:jc w:val="center"/>
        <w:rPr>
          <w:lang w:val="en-US"/>
        </w:rPr>
      </w:pPr>
      <w:r w:rsidRPr="0072584F">
        <w:rPr>
          <w:b/>
          <w:lang w:val="en-US"/>
        </w:rPr>
        <w:t>Renewable Energy Sources and Waste Management</w:t>
      </w:r>
      <w:r w:rsidRPr="0072584F">
        <w:rPr>
          <w:b/>
          <w:lang w:val="en-US"/>
        </w:rPr>
        <w:br/>
      </w:r>
    </w:p>
    <w:p w:rsidR="00373AD4" w:rsidRPr="00565250" w:rsidRDefault="00373AD4" w:rsidP="00373AD4">
      <w:pPr>
        <w:pStyle w:val="NormalnyWeb"/>
        <w:rPr>
          <w:lang w:val="en-US"/>
        </w:rPr>
      </w:pPr>
      <w:r w:rsidRPr="00565250">
        <w:rPr>
          <w:rStyle w:val="Uwydatnienie"/>
          <w:b/>
          <w:bCs/>
          <w:lang w:val="en-US"/>
        </w:rPr>
        <w:t>Form of study</w:t>
      </w:r>
      <w:r w:rsidRPr="00565250">
        <w:rPr>
          <w:lang w:val="en-US"/>
        </w:rPr>
        <w:t>: Master studies (3-semester)</w:t>
      </w:r>
      <w:r w:rsidRPr="00565250">
        <w:rPr>
          <w:lang w:val="en-US"/>
        </w:rPr>
        <w:br/>
      </w:r>
      <w:r w:rsidRPr="00565250">
        <w:rPr>
          <w:rStyle w:val="Uwydatnienie"/>
          <w:b/>
          <w:bCs/>
          <w:lang w:val="en-US"/>
        </w:rPr>
        <w:t>Title of qualification</w:t>
      </w:r>
      <w:r w:rsidRPr="00565250">
        <w:rPr>
          <w:lang w:val="en-US"/>
        </w:rPr>
        <w:t xml:space="preserve">: Master of science </w:t>
      </w:r>
      <w:r w:rsidRPr="00565250">
        <w:rPr>
          <w:lang w:val="en-US"/>
        </w:rPr>
        <w:br/>
      </w:r>
      <w:r w:rsidRPr="00565250">
        <w:rPr>
          <w:rStyle w:val="Uwydatnienie"/>
          <w:b/>
          <w:bCs/>
          <w:lang w:val="en-US"/>
        </w:rPr>
        <w:t>Classification according to area of education</w:t>
      </w:r>
      <w:r w:rsidRPr="00565250">
        <w:rPr>
          <w:lang w:val="en-US"/>
        </w:rPr>
        <w:t>: Renewable Energy Sources and Waste Management</w:t>
      </w:r>
      <w:r w:rsidRPr="00565250">
        <w:rPr>
          <w:lang w:val="en-US"/>
        </w:rPr>
        <w:br/>
      </w:r>
      <w:r w:rsidRPr="00565250">
        <w:rPr>
          <w:rStyle w:val="Uwydatnienie"/>
          <w:b/>
          <w:bCs/>
          <w:lang w:val="en-US"/>
        </w:rPr>
        <w:t>Areas of science and scientific disciplines to which learning outcomes refer</w:t>
      </w:r>
      <w:r w:rsidRPr="00565250">
        <w:rPr>
          <w:lang w:val="en-US"/>
        </w:rPr>
        <w:t>: agricultural, environmental, technical, economics</w:t>
      </w:r>
    </w:p>
    <w:p w:rsidR="00373AD4" w:rsidRPr="00565250" w:rsidRDefault="00373AD4" w:rsidP="00373AD4">
      <w:pPr>
        <w:pStyle w:val="NormalnyWeb"/>
        <w:rPr>
          <w:lang w:val="en-US"/>
        </w:rPr>
      </w:pPr>
      <w:r w:rsidRPr="00565250">
        <w:rPr>
          <w:rStyle w:val="Pogrubienie"/>
          <w:lang w:val="en-US"/>
        </w:rPr>
        <w:t>Place of project implementation and financing</w:t>
      </w:r>
      <w:r w:rsidRPr="00565250">
        <w:rPr>
          <w:lang w:val="en-US"/>
        </w:rPr>
        <w:t>: The project entitled " Renewable Energy Sources and Waste Management - Implementation of the educational program in English" is implemented by the Faculty of Production and Power Engineering at the University of Agriculture in Krakow. Project is a part of the Operational Program Knowledge Education Development (PO WER), 3rd priority axis "Higher education for economy and development" and activity 3.5 "Comprehensive programs of higher education". The project is financed by the National Center for Research and Development of the Republic of Poland.</w:t>
      </w:r>
    </w:p>
    <w:p w:rsidR="00373AD4" w:rsidRPr="00565250" w:rsidRDefault="00373AD4" w:rsidP="00373AD4">
      <w:pPr>
        <w:pStyle w:val="NormalnyWeb"/>
        <w:rPr>
          <w:lang w:val="en-US"/>
        </w:rPr>
      </w:pPr>
      <w:r w:rsidRPr="00565250">
        <w:rPr>
          <w:rStyle w:val="Pogrubienie"/>
          <w:lang w:val="en-US"/>
        </w:rPr>
        <w:t>Student limit</w:t>
      </w:r>
      <w:r w:rsidRPr="00565250">
        <w:rPr>
          <w:lang w:val="en-US"/>
        </w:rPr>
        <w:t>: 15 (including 8 foreigners and 7 polish citizens)</w:t>
      </w:r>
    </w:p>
    <w:p w:rsidR="00373AD4" w:rsidRPr="00565250" w:rsidRDefault="00373AD4" w:rsidP="00373AD4">
      <w:pPr>
        <w:pStyle w:val="NormalnyWeb"/>
        <w:rPr>
          <w:lang w:val="en-US"/>
        </w:rPr>
      </w:pPr>
      <w:r w:rsidRPr="00565250">
        <w:rPr>
          <w:rStyle w:val="Pogrubienie"/>
          <w:lang w:val="en-US"/>
        </w:rPr>
        <w:t>Gender parity</w:t>
      </w:r>
      <w:r w:rsidRPr="00565250">
        <w:rPr>
          <w:lang w:val="en-US"/>
        </w:rPr>
        <w:t>: 8W +7M (4W + 4M in group of foreigners)</w:t>
      </w:r>
    </w:p>
    <w:p w:rsidR="00373AD4" w:rsidRPr="00565250" w:rsidRDefault="00373AD4" w:rsidP="00373AD4">
      <w:pPr>
        <w:pStyle w:val="NormalnyWeb"/>
        <w:rPr>
          <w:lang w:val="en-US"/>
        </w:rPr>
      </w:pPr>
      <w:r w:rsidRPr="00565250">
        <w:rPr>
          <w:rStyle w:val="Pogrubienie"/>
          <w:lang w:val="en-US"/>
        </w:rPr>
        <w:t>Overall conditions</w:t>
      </w:r>
      <w:r w:rsidRPr="00565250">
        <w:rPr>
          <w:lang w:val="en-US"/>
        </w:rPr>
        <w:t>:</w:t>
      </w:r>
    </w:p>
    <w:p w:rsidR="00373AD4" w:rsidRPr="00565250" w:rsidRDefault="00373AD4" w:rsidP="00373AD4">
      <w:pPr>
        <w:pStyle w:val="NormalnyWeb"/>
        <w:rPr>
          <w:lang w:val="en-US"/>
        </w:rPr>
      </w:pPr>
      <w:r w:rsidRPr="00565250">
        <w:rPr>
          <w:lang w:val="en-US"/>
        </w:rPr>
        <w:t xml:space="preserve">The recruited students should be graduates from engineering and bachelor first-cycle education program, relevant or related to the major of Renewable Energy Sources and Waste Management i.e. agricultural, environmental, technical and economics are allowed to start second-cycle studies. In case of foreign students, it will be necessary to present a </w:t>
      </w:r>
      <w:proofErr w:type="spellStart"/>
      <w:r w:rsidRPr="00565250">
        <w:rPr>
          <w:lang w:val="en-US"/>
        </w:rPr>
        <w:t>nostrified</w:t>
      </w:r>
      <w:proofErr w:type="spellEnd"/>
      <w:r w:rsidRPr="00565250">
        <w:rPr>
          <w:lang w:val="en-US"/>
        </w:rPr>
        <w:t xml:space="preserve"> first-cycle studies diploma. Students finish their studies with the Master thesis preparation.</w:t>
      </w:r>
    </w:p>
    <w:p w:rsidR="00373AD4" w:rsidRDefault="00373AD4" w:rsidP="00373AD4">
      <w:pPr>
        <w:spacing w:before="100" w:beforeAutospacing="1" w:after="100" w:afterAutospacing="1" w:line="240" w:lineRule="auto"/>
        <w:rPr>
          <w:rFonts w:ascii="Times New Roman" w:eastAsia="Times New Roman" w:hAnsi="Times New Roman" w:cs="Times New Roman"/>
          <w:sz w:val="24"/>
          <w:szCs w:val="24"/>
          <w:lang w:val="en-US" w:eastAsia="pl-PL"/>
        </w:rPr>
      </w:pPr>
      <w:r w:rsidRPr="002427AF">
        <w:rPr>
          <w:rFonts w:ascii="Times New Roman" w:eastAsia="Times New Roman" w:hAnsi="Times New Roman" w:cs="Times New Roman"/>
          <w:b/>
          <w:sz w:val="24"/>
          <w:szCs w:val="24"/>
          <w:lang w:val="en-US" w:eastAsia="pl-PL"/>
        </w:rPr>
        <w:t>Staff:</w:t>
      </w:r>
      <w:r w:rsidRPr="002427AF">
        <w:rPr>
          <w:rFonts w:ascii="Times New Roman" w:eastAsia="Times New Roman" w:hAnsi="Times New Roman" w:cs="Times New Roman"/>
          <w:sz w:val="24"/>
          <w:szCs w:val="24"/>
          <w:lang w:val="en-US" w:eastAsia="pl-PL"/>
        </w:rPr>
        <w:t xml:space="preserve"> All the teachers involved in the </w:t>
      </w:r>
      <w:proofErr w:type="spellStart"/>
      <w:r w:rsidRPr="002427AF">
        <w:rPr>
          <w:rFonts w:ascii="Times New Roman" w:eastAsia="Times New Roman" w:hAnsi="Times New Roman" w:cs="Times New Roman"/>
          <w:sz w:val="24"/>
          <w:szCs w:val="24"/>
          <w:lang w:val="en-US" w:eastAsia="pl-PL"/>
        </w:rPr>
        <w:t>programme</w:t>
      </w:r>
      <w:proofErr w:type="spellEnd"/>
      <w:r w:rsidRPr="002427AF">
        <w:rPr>
          <w:rFonts w:ascii="Times New Roman" w:eastAsia="Times New Roman" w:hAnsi="Times New Roman" w:cs="Times New Roman"/>
          <w:sz w:val="24"/>
          <w:szCs w:val="24"/>
          <w:lang w:val="en-US" w:eastAsia="pl-PL"/>
        </w:rPr>
        <w:t xml:space="preserve"> are researchers and teachers making up a highly qualified staff of the University of Agriculture, each holding at least a PhD degree and fluent in English. Some classes and lectures will be taught by foreign teachers, currently employed as visiting professors to make the </w:t>
      </w:r>
      <w:proofErr w:type="spellStart"/>
      <w:r w:rsidRPr="002427AF">
        <w:rPr>
          <w:rFonts w:ascii="Times New Roman" w:eastAsia="Times New Roman" w:hAnsi="Times New Roman" w:cs="Times New Roman"/>
          <w:sz w:val="24"/>
          <w:szCs w:val="24"/>
          <w:lang w:val="en-US" w:eastAsia="pl-PL"/>
        </w:rPr>
        <w:t>programme</w:t>
      </w:r>
      <w:proofErr w:type="spellEnd"/>
      <w:r w:rsidRPr="002427AF">
        <w:rPr>
          <w:rFonts w:ascii="Times New Roman" w:eastAsia="Times New Roman" w:hAnsi="Times New Roman" w:cs="Times New Roman"/>
          <w:sz w:val="24"/>
          <w:szCs w:val="24"/>
          <w:lang w:val="en-US" w:eastAsia="pl-PL"/>
        </w:rPr>
        <w:t xml:space="preserve"> more attractive and diversified. Students finish their studies with the Master thesis preparation.</w:t>
      </w:r>
    </w:p>
    <w:p w:rsidR="00373AD4" w:rsidRPr="00565250" w:rsidRDefault="0072584F" w:rsidP="00373AD4">
      <w:pPr>
        <w:pStyle w:val="NormalnyWeb"/>
        <w:rPr>
          <w:lang w:val="en-US"/>
        </w:rPr>
      </w:pPr>
      <w:r>
        <w:rPr>
          <w:rStyle w:val="Pogrubienie"/>
          <w:lang w:val="en-US"/>
        </w:rPr>
        <w:t>F</w:t>
      </w:r>
      <w:r w:rsidR="00373AD4" w:rsidRPr="00565250">
        <w:rPr>
          <w:rStyle w:val="Pogrubienie"/>
          <w:lang w:val="en-US"/>
        </w:rPr>
        <w:t>inancial support for students</w:t>
      </w:r>
      <w:r w:rsidR="00373AD4" w:rsidRPr="00565250">
        <w:rPr>
          <w:lang w:val="en-US"/>
        </w:rPr>
        <w:t xml:space="preserve">: Foreign students participating in the program will receive a scholarship throughout the study period in the amount of PLN 1500 per month (approximately EUR 350) for accommodation and maintenance. Students from Poland will receive material support in accordance with the regulations of the scholarship system of the University of Agriculture in Krakow. </w:t>
      </w:r>
    </w:p>
    <w:p w:rsidR="002866CE" w:rsidRPr="00373AD4" w:rsidRDefault="003A4522">
      <w:pPr>
        <w:rPr>
          <w:lang w:val="en-US"/>
        </w:rPr>
      </w:pPr>
    </w:p>
    <w:sectPr w:rsidR="002866CE" w:rsidRPr="00373AD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22" w:rsidRDefault="003A4522" w:rsidP="00444E19">
      <w:pPr>
        <w:spacing w:after="0" w:line="240" w:lineRule="auto"/>
      </w:pPr>
      <w:r>
        <w:separator/>
      </w:r>
    </w:p>
  </w:endnote>
  <w:endnote w:type="continuationSeparator" w:id="0">
    <w:p w:rsidR="003A4522" w:rsidRDefault="003A4522" w:rsidP="0044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9" w:rsidRPr="00D346C0" w:rsidRDefault="00444E19" w:rsidP="00444E19">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444E19" w:rsidRPr="00D346C0" w:rsidRDefault="00444E19" w:rsidP="00444E19">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p w:rsidR="00444E19" w:rsidRDefault="00444E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22" w:rsidRDefault="003A4522" w:rsidP="00444E19">
      <w:pPr>
        <w:spacing w:after="0" w:line="240" w:lineRule="auto"/>
      </w:pPr>
      <w:r>
        <w:separator/>
      </w:r>
    </w:p>
  </w:footnote>
  <w:footnote w:type="continuationSeparator" w:id="0">
    <w:p w:rsidR="003A4522" w:rsidRDefault="003A4522" w:rsidP="0044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9" w:rsidRDefault="00444E19">
    <w:pPr>
      <w:pStyle w:val="Nagwek"/>
    </w:pPr>
    <w:r w:rsidRPr="003E32DF">
      <w:rPr>
        <w:noProof/>
        <w:lang w:eastAsia="pl-PL"/>
      </w:rPr>
      <w:drawing>
        <wp:inline distT="0" distB="0" distL="0" distR="0">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094CC3"/>
    <w:rsid w:val="00373AD4"/>
    <w:rsid w:val="003A4522"/>
    <w:rsid w:val="00444E19"/>
    <w:rsid w:val="0072584F"/>
    <w:rsid w:val="00B84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FAE"/>
  <w15:chartTrackingRefBased/>
  <w15:docId w15:val="{AF7D7645-F4D4-4BC9-BD76-EF38A5B0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3AD4"/>
    <w:rPr>
      <w:b/>
      <w:bCs/>
    </w:rPr>
  </w:style>
  <w:style w:type="paragraph" w:styleId="NormalnyWeb">
    <w:name w:val="Normal (Web)"/>
    <w:basedOn w:val="Normalny"/>
    <w:uiPriority w:val="99"/>
    <w:semiHidden/>
    <w:unhideWhenUsed/>
    <w:rsid w:val="00373A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73AD4"/>
    <w:rPr>
      <w:i/>
      <w:iCs/>
    </w:rPr>
  </w:style>
  <w:style w:type="paragraph" w:styleId="Nagwek">
    <w:name w:val="header"/>
    <w:basedOn w:val="Normalny"/>
    <w:link w:val="NagwekZnak"/>
    <w:uiPriority w:val="99"/>
    <w:unhideWhenUsed/>
    <w:rsid w:val="00444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E19"/>
  </w:style>
  <w:style w:type="paragraph" w:styleId="Stopka">
    <w:name w:val="footer"/>
    <w:basedOn w:val="Normalny"/>
    <w:link w:val="StopkaZnak"/>
    <w:uiPriority w:val="99"/>
    <w:unhideWhenUsed/>
    <w:rsid w:val="00444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E19"/>
  </w:style>
  <w:style w:type="paragraph" w:styleId="Bezodstpw">
    <w:name w:val="No Spacing"/>
    <w:uiPriority w:val="99"/>
    <w:qFormat/>
    <w:rsid w:val="00444E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Malinowski</dc:creator>
  <cp:keywords/>
  <dc:description/>
  <cp:lastModifiedBy>Mateusz Malinowski</cp:lastModifiedBy>
  <cp:revision>3</cp:revision>
  <dcterms:created xsi:type="dcterms:W3CDTF">2018-07-30T20:55:00Z</dcterms:created>
  <dcterms:modified xsi:type="dcterms:W3CDTF">2018-07-30T21:06:00Z</dcterms:modified>
</cp:coreProperties>
</file>